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732F83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7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732F83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32F83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>«</w:t>
      </w:r>
      <w:r w:rsidR="00732F83">
        <w:rPr>
          <w:sz w:val="20"/>
          <w:szCs w:val="20"/>
        </w:rPr>
        <w:t>27» марта</w:t>
      </w:r>
      <w:r w:rsidR="00336C09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 xml:space="preserve"> 2018</w:t>
      </w:r>
      <w:r w:rsidR="00ED15F6" w:rsidRPr="009849AF">
        <w:rPr>
          <w:sz w:val="20"/>
          <w:szCs w:val="20"/>
        </w:rPr>
        <w:t xml:space="preserve">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984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D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="00732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  <w:r w:rsidR="00732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Трейд - НТ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D5EBC" w:rsidRDefault="002D5EBC" w:rsidP="00732F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</w:t>
            </w:r>
            <w:r w:rsidR="00E47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район Есил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ул; Керей Жанибек хандар 5 </w:t>
            </w:r>
            <w:r w:rsidR="00732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2D5EB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732F83">
              <w:rPr>
                <w:rFonts w:ascii="Times New Roman" w:hAnsi="Times New Roman" w:cs="Times New Roman"/>
                <w:sz w:val="20"/>
                <w:szCs w:val="20"/>
              </w:rPr>
              <w:t>г  11:19</w:t>
            </w:r>
          </w:p>
        </w:tc>
      </w:tr>
      <w:tr w:rsidR="00691371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732F83" w:rsidP="00732F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Носевич Л.А.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Default="002D5EBC" w:rsidP="00732F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732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Алматы, ул: Есенова 60А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732F83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26.03.2018 г. 10:42</w:t>
            </w:r>
          </w:p>
        </w:tc>
      </w:tr>
      <w:tr w:rsidR="00691371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</w:t>
            </w:r>
            <w:r w:rsidRPr="0073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Default="002D5EBC" w:rsidP="006125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г.Астана, ул: Мынбаева 151, офис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732F83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26.03.2018 г. 12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709"/>
        <w:gridCol w:w="1276"/>
        <w:gridCol w:w="1134"/>
        <w:gridCol w:w="1275"/>
        <w:gridCol w:w="1310"/>
      </w:tblGrid>
      <w:tr w:rsidR="009849AF" w:rsidRPr="00834FC6" w:rsidTr="002D40E9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B51E3E" w:rsidRPr="00834FC6" w:rsidTr="002D40E9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Pr="00B91025" w:rsidRDefault="00A26E67" w:rsidP="00B51E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Pr="00A26E67" w:rsidRDefault="00B91025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26E6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ТОО</w:t>
            </w:r>
            <w:r w:rsidR="00910320" w:rsidRPr="00A26E6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Сина Фарм </w:t>
            </w:r>
            <w:r w:rsidRPr="00A26E6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E" w:rsidRPr="00A26E67" w:rsidRDefault="00A26E6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A26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  <w:r w:rsidRPr="00A26E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Трейд - НТ</w:t>
            </w: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D40E9" w:rsidRPr="00834FC6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E9" w:rsidRPr="0061258D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E9" w:rsidRPr="00A26E67" w:rsidRDefault="002D40E9" w:rsidP="00732F8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Кассеты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полисфецифические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античеловечески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иммуноглобулин для скрининга антител (400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ассчитаны на 800 проб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580620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A26E67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834FC6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61258D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для поиска антител  3*10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ml,рассчитаны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на  200 проб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B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834FC6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61258D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ассчитаны на 300 проб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B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834FC6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61258D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новорожденных, 100шт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B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933B80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933B80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фенотипа, 400шт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B5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933B80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(100 </w:t>
            </w:r>
            <w:proofErr w:type="spellStart"/>
            <w:proofErr w:type="gram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933B80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A26E67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Набор расходных материалов для аппарата Аврора контейнер для заготовки плазмы 1000 мл и игла </w:t>
            </w:r>
            <w:proofErr w:type="spellStart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>аферезная</w:t>
            </w:r>
            <w:proofErr w:type="spellEnd"/>
            <w:r w:rsidRPr="00A26E67">
              <w:rPr>
                <w:rFonts w:ascii="Times New Roman" w:hAnsi="Times New Roman" w:cs="Times New Roman"/>
                <w:sz w:val="20"/>
                <w:szCs w:val="20"/>
              </w:rPr>
              <w:t xml:space="preserve"> 16 g для подсоединения к одноразовой расходной системе.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F812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«Носевич Л.А.»</w:t>
            </w:r>
          </w:p>
        </w:tc>
      </w:tr>
      <w:tr w:rsidR="002D40E9" w:rsidRPr="00933B80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2D40E9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E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получения </w:t>
            </w:r>
            <w:proofErr w:type="spell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лейкофильтрованной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терапевтической дозы концентрата тромбоцитов методом последовательного </w:t>
            </w:r>
            <w:proofErr w:type="spell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пулировани</w:t>
            </w:r>
            <w:proofErr w:type="gram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объеденения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)ЛТС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9490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5E224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5E2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  <w:r w:rsidRPr="005E2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Трейд - НТ</w:t>
            </w:r>
            <w:r w:rsidRPr="005E22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40E9" w:rsidRPr="00933B80" w:rsidTr="002D40E9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2D40E9" w:rsidRDefault="002D40E9" w:rsidP="001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E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получения </w:t>
            </w:r>
            <w:proofErr w:type="spell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лейкофильтрованной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терапевтической дозы концентрата тромбоцитов методом </w:t>
            </w:r>
            <w:r w:rsidRPr="002D4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параллельного </w:t>
            </w:r>
            <w:proofErr w:type="spell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пулировани</w:t>
            </w:r>
            <w:proofErr w:type="gramStart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объеденения</w:t>
            </w:r>
            <w:proofErr w:type="spellEnd"/>
            <w:r w:rsidRPr="002D40E9">
              <w:rPr>
                <w:rFonts w:ascii="Times New Roman" w:hAnsi="Times New Roman" w:cs="Times New Roman"/>
                <w:sz w:val="20"/>
                <w:szCs w:val="20"/>
              </w:rPr>
              <w:t>)ЛТС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24166" w:rsidRDefault="002D40E9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8048CD" w:rsidRDefault="002D40E9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Pr="00D92072" w:rsidRDefault="002D40E9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9490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>
            <w:r w:rsidRPr="005E224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5E2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  <w:r w:rsidRPr="005E2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Трейд - НТ</w:t>
            </w:r>
            <w:r w:rsidRPr="005E22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AB6FBA" w:rsidRDefault="00AB6FBA" w:rsidP="00AB6FB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- по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лотам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,2,3,4,5,6,7,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2D40E9" w:rsidRPr="002D40E9">
        <w:rPr>
          <w:rFonts w:ascii="Times New Roman" w:hAnsi="Times New Roman" w:cs="Times New Roman"/>
          <w:b/>
          <w:sz w:val="20"/>
          <w:szCs w:val="20"/>
        </w:rPr>
        <w:t>ИП</w:t>
      </w:r>
      <w:r w:rsidR="00E47CF6" w:rsidRPr="002D4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E9" w:rsidRPr="002D40E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2D40E9" w:rsidRPr="002D40E9">
        <w:rPr>
          <w:rFonts w:ascii="Times New Roman" w:hAnsi="Times New Roman" w:cs="Times New Roman"/>
          <w:b/>
          <w:sz w:val="20"/>
          <w:szCs w:val="20"/>
        </w:rPr>
        <w:t>Носевич</w:t>
      </w:r>
      <w:proofErr w:type="spellEnd"/>
      <w:r w:rsidR="002D40E9" w:rsidRPr="002D40E9">
        <w:rPr>
          <w:rFonts w:ascii="Times New Roman" w:hAnsi="Times New Roman" w:cs="Times New Roman"/>
          <w:b/>
          <w:sz w:val="20"/>
          <w:szCs w:val="20"/>
        </w:rPr>
        <w:t xml:space="preserve"> Л.А.</w:t>
      </w:r>
      <w:r w:rsidR="00E47CF6" w:rsidRPr="002D40E9">
        <w:rPr>
          <w:rFonts w:ascii="Times New Roman" w:hAnsi="Times New Roman" w:cs="Times New Roman"/>
          <w:b/>
          <w:sz w:val="20"/>
          <w:szCs w:val="20"/>
        </w:rPr>
        <w:t>»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2D40E9">
        <w:rPr>
          <w:rFonts w:ascii="Times New Roman" w:hAnsi="Times New Roman" w:cs="Times New Roman"/>
          <w:sz w:val="20"/>
          <w:szCs w:val="20"/>
        </w:rPr>
        <w:t xml:space="preserve">, по лотам № 8,9  признан победителем потенциальный поставщик </w:t>
      </w:r>
      <w:r w:rsidR="002D40E9" w:rsidRPr="002D40E9">
        <w:rPr>
          <w:rFonts w:ascii="Times New Roman" w:hAnsi="Times New Roman" w:cs="Times New Roman"/>
          <w:b/>
          <w:sz w:val="20"/>
          <w:szCs w:val="20"/>
        </w:rPr>
        <w:t>ТОО  «</w:t>
      </w:r>
      <w:proofErr w:type="spellStart"/>
      <w:proofErr w:type="gramStart"/>
      <w:r w:rsidR="002D40E9" w:rsidRPr="002D40E9">
        <w:rPr>
          <w:rFonts w:ascii="Times New Roman" w:hAnsi="Times New Roman" w:cs="Times New Roman"/>
          <w:b/>
          <w:sz w:val="20"/>
          <w:szCs w:val="20"/>
        </w:rPr>
        <w:t>Фарм</w:t>
      </w:r>
      <w:proofErr w:type="spellEnd"/>
      <w:proofErr w:type="gramEnd"/>
      <w:r w:rsidR="002D40E9" w:rsidRPr="002D40E9">
        <w:rPr>
          <w:rFonts w:ascii="Times New Roman" w:hAnsi="Times New Roman" w:cs="Times New Roman"/>
          <w:b/>
          <w:sz w:val="20"/>
          <w:szCs w:val="20"/>
        </w:rPr>
        <w:t xml:space="preserve"> – Трейд – НТ»</w:t>
      </w:r>
      <w:r w:rsidR="002D40E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D40E9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 наименьшую цену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2D40E9">
        <w:rPr>
          <w:rFonts w:ascii="Times New Roman" w:hAnsi="Times New Roman" w:cs="Times New Roman"/>
          <w:sz w:val="20"/>
          <w:szCs w:val="20"/>
        </w:rPr>
        <w:t>7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2D40E9">
        <w:rPr>
          <w:rFonts w:ascii="Times New Roman" w:hAnsi="Times New Roman" w:cs="Times New Roman"/>
          <w:sz w:val="20"/>
          <w:szCs w:val="20"/>
          <w:lang w:val="kk-KZ"/>
        </w:rPr>
        <w:t xml:space="preserve">апреля 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Default="00E27B47" w:rsidP="00AB6F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2D40E9">
        <w:rPr>
          <w:rFonts w:ascii="Times New Roman" w:hAnsi="Times New Roman" w:cs="Times New Roman"/>
          <w:b/>
          <w:sz w:val="20"/>
          <w:szCs w:val="20"/>
        </w:rPr>
        <w:t>ТОО «</w:t>
      </w:r>
      <w:r w:rsidR="002D40E9" w:rsidRPr="002D40E9">
        <w:rPr>
          <w:rFonts w:ascii="Times New Roman" w:hAnsi="Times New Roman" w:cs="Times New Roman"/>
          <w:b/>
          <w:sz w:val="20"/>
          <w:szCs w:val="20"/>
          <w:lang w:val="kk-KZ"/>
        </w:rPr>
        <w:t>Фарм Трейд - НТ</w:t>
      </w:r>
      <w:r w:rsidR="007C782C" w:rsidRPr="002D40E9">
        <w:rPr>
          <w:rFonts w:ascii="Times New Roman" w:hAnsi="Times New Roman" w:cs="Times New Roman"/>
          <w:b/>
          <w:sz w:val="20"/>
          <w:szCs w:val="20"/>
        </w:rPr>
        <w:t>»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9E01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3 264 560 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9E0177">
        <w:rPr>
          <w:rFonts w:ascii="Times New Roman" w:hAnsi="Times New Roman" w:cs="Times New Roman"/>
          <w:b/>
          <w:sz w:val="20"/>
          <w:szCs w:val="20"/>
          <w:lang w:val="kk-KZ"/>
        </w:rPr>
        <w:t>три миллиона двести шестьдесят четыре тысячи пятьсот шестьдесят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2D40E9" w:rsidRPr="002D40E9">
        <w:rPr>
          <w:rFonts w:ascii="Times New Roman" w:hAnsi="Times New Roman" w:cs="Times New Roman"/>
          <w:b/>
          <w:sz w:val="20"/>
          <w:szCs w:val="20"/>
        </w:rPr>
        <w:t>ИП «</w:t>
      </w:r>
      <w:proofErr w:type="spellStart"/>
      <w:r w:rsidR="002D40E9" w:rsidRPr="002D40E9">
        <w:rPr>
          <w:rFonts w:ascii="Times New Roman" w:hAnsi="Times New Roman" w:cs="Times New Roman"/>
          <w:b/>
          <w:sz w:val="20"/>
          <w:szCs w:val="20"/>
        </w:rPr>
        <w:t>Носевич</w:t>
      </w:r>
      <w:proofErr w:type="spellEnd"/>
      <w:r w:rsidR="002D40E9" w:rsidRPr="002D40E9">
        <w:rPr>
          <w:rFonts w:ascii="Times New Roman" w:hAnsi="Times New Roman" w:cs="Times New Roman"/>
          <w:b/>
          <w:sz w:val="20"/>
          <w:szCs w:val="20"/>
        </w:rPr>
        <w:t xml:space="preserve"> Л.А.»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</w:t>
      </w:r>
      <w:r w:rsidR="002D40E9">
        <w:rPr>
          <w:rFonts w:ascii="Times New Roman" w:hAnsi="Times New Roman" w:cs="Times New Roman"/>
          <w:sz w:val="20"/>
          <w:szCs w:val="20"/>
        </w:rPr>
        <w:t xml:space="preserve"> подписанный договор закупа на общую сумму </w:t>
      </w:r>
      <w:r w:rsidR="009E0177">
        <w:rPr>
          <w:rFonts w:ascii="Times New Roman" w:hAnsi="Times New Roman" w:cs="Times New Roman"/>
          <w:b/>
          <w:sz w:val="20"/>
          <w:szCs w:val="20"/>
        </w:rPr>
        <w:t xml:space="preserve">15 598 250 </w:t>
      </w:r>
      <w:r w:rsidR="002D40E9" w:rsidRPr="002D40E9">
        <w:rPr>
          <w:rFonts w:ascii="Times New Roman" w:hAnsi="Times New Roman" w:cs="Times New Roman"/>
          <w:b/>
          <w:sz w:val="20"/>
          <w:szCs w:val="20"/>
        </w:rPr>
        <w:t>(</w:t>
      </w:r>
      <w:r w:rsidR="009E0177">
        <w:rPr>
          <w:rFonts w:ascii="Times New Roman" w:hAnsi="Times New Roman" w:cs="Times New Roman"/>
          <w:b/>
          <w:sz w:val="20"/>
          <w:szCs w:val="20"/>
        </w:rPr>
        <w:t>пятнадцать миллионов пятьсот девяносто восемь тысяч двести пятьдесят</w:t>
      </w:r>
      <w:bookmarkStart w:id="0" w:name="_GoBack"/>
      <w:bookmarkEnd w:id="0"/>
      <w:r w:rsidR="002D40E9" w:rsidRPr="002D40E9">
        <w:rPr>
          <w:rFonts w:ascii="Times New Roman" w:hAnsi="Times New Roman" w:cs="Times New Roman"/>
          <w:b/>
          <w:sz w:val="20"/>
          <w:szCs w:val="20"/>
        </w:rPr>
        <w:t>)</w:t>
      </w:r>
      <w:r w:rsidR="002D40E9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Темиргалиев Т.Ж.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B4B1A"/>
    <w:rsid w:val="001D432C"/>
    <w:rsid w:val="00241F09"/>
    <w:rsid w:val="00266992"/>
    <w:rsid w:val="002D40E9"/>
    <w:rsid w:val="002D5EBC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B700A"/>
    <w:rsid w:val="00732F83"/>
    <w:rsid w:val="00754A99"/>
    <w:rsid w:val="007A6B39"/>
    <w:rsid w:val="007C782C"/>
    <w:rsid w:val="007D072B"/>
    <w:rsid w:val="008048CD"/>
    <w:rsid w:val="00824166"/>
    <w:rsid w:val="00834FC6"/>
    <w:rsid w:val="008843BB"/>
    <w:rsid w:val="00902A64"/>
    <w:rsid w:val="00910320"/>
    <w:rsid w:val="00933B80"/>
    <w:rsid w:val="0096799B"/>
    <w:rsid w:val="009849AF"/>
    <w:rsid w:val="009A779A"/>
    <w:rsid w:val="009D6418"/>
    <w:rsid w:val="009E0177"/>
    <w:rsid w:val="009E4C4D"/>
    <w:rsid w:val="009F1604"/>
    <w:rsid w:val="00A10BBC"/>
    <w:rsid w:val="00A26E67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C02FE2"/>
    <w:rsid w:val="00C31F82"/>
    <w:rsid w:val="00C47D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A7B1-9D21-4A6F-B2C8-D8A322C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cp:lastPrinted>2018-02-09T04:41:00Z</cp:lastPrinted>
  <dcterms:created xsi:type="dcterms:W3CDTF">2018-04-16T03:48:00Z</dcterms:created>
  <dcterms:modified xsi:type="dcterms:W3CDTF">2018-04-16T03:48:00Z</dcterms:modified>
</cp:coreProperties>
</file>